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08BEA9F0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936713">
        <w:rPr>
          <w:rFonts w:eastAsia="Times New Roman"/>
          <w:sz w:val="20"/>
          <w:szCs w:val="20"/>
        </w:rPr>
        <w:t>September 20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E226672" w:rsidR="00BD310E" w:rsidRDefault="00DF039F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 w:rsidR="00936713">
        <w:rPr>
          <w:rFonts w:eastAsia="Times New Roman"/>
          <w:b/>
        </w:rPr>
        <w:t>September 20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6ABB6AAD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936713">
        <w:rPr>
          <w:rFonts w:eastAsia="Times New Roman"/>
          <w:b/>
        </w:rPr>
        <w:t>August 16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3D1B2E46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34C00BE7" w14:textId="77777777" w:rsidR="00D200A9" w:rsidRDefault="00D200A9" w:rsidP="00973DA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Financial Conditions &amp; Activities – Legislative Audit</w:t>
      </w:r>
    </w:p>
    <w:p w14:paraId="1A79DECF" w14:textId="2DABD967" w:rsidR="006B2B17" w:rsidRPr="00973DA5" w:rsidRDefault="002B36A5" w:rsidP="00973DA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</w:t>
      </w:r>
      <w:bookmarkStart w:id="0" w:name="_GoBack"/>
      <w:bookmarkEnd w:id="0"/>
      <w:r>
        <w:rPr>
          <w:rFonts w:eastAsia="Times New Roman"/>
          <w:b/>
        </w:rPr>
        <w:t>n Indicators Update</w:t>
      </w:r>
      <w:r w:rsidR="00B61AFA" w:rsidRPr="00973DA5">
        <w:rPr>
          <w:rFonts w:eastAsia="Times New Roman"/>
          <w:b/>
        </w:rPr>
        <w:tab/>
      </w:r>
      <w:r w:rsidR="00B61AFA" w:rsidRPr="00973DA5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73CB198" w14:textId="0914A6FC" w:rsidR="00A17399" w:rsidRDefault="00936713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Chairpersons Role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973DA5">
        <w:rPr>
          <w:rFonts w:eastAsia="Times New Roman"/>
          <w:b/>
        </w:rPr>
        <w:tab/>
      </w:r>
      <w:r w:rsidR="00973DA5">
        <w:rPr>
          <w:rFonts w:eastAsia="Times New Roman"/>
          <w:b/>
        </w:rPr>
        <w:tab/>
      </w:r>
      <w:r w:rsidR="00973DA5">
        <w:rPr>
          <w:rFonts w:eastAsia="Times New Roman"/>
          <w:b/>
        </w:rPr>
        <w:tab/>
      </w:r>
      <w:r w:rsidR="00973DA5">
        <w:rPr>
          <w:rFonts w:eastAsia="Times New Roman"/>
          <w:b/>
        </w:rPr>
        <w:tab/>
      </w:r>
      <w:r w:rsidR="00DF039F">
        <w:rPr>
          <w:rFonts w:eastAsia="Times New Roman"/>
          <w:b/>
        </w:rPr>
        <w:tab/>
      </w:r>
      <w:r w:rsidR="000F7E89">
        <w:rPr>
          <w:rFonts w:eastAsia="Times New Roman"/>
          <w:b/>
        </w:rPr>
        <w:tab/>
      </w:r>
      <w:r w:rsidR="00DD1E1E">
        <w:rPr>
          <w:rFonts w:eastAsia="Times New Roman"/>
          <w:b/>
        </w:rPr>
        <w:t xml:space="preserve">Page </w:t>
      </w:r>
      <w:r w:rsidR="002B36A5">
        <w:rPr>
          <w:rFonts w:eastAsia="Times New Roman"/>
          <w:b/>
        </w:rPr>
        <w:t>1</w:t>
      </w:r>
      <w:r>
        <w:rPr>
          <w:rFonts w:eastAsia="Times New Roman"/>
          <w:b/>
        </w:rPr>
        <w:t>1</w:t>
      </w:r>
    </w:p>
    <w:p w14:paraId="7856D342" w14:textId="71F3EA1F" w:rsidR="00936713" w:rsidRDefault="00936713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Accountability of the ED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14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E850C8" w14:textId="65476B72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936713">
        <w:rPr>
          <w:rFonts w:eastAsia="Times New Roman"/>
          <w:b/>
        </w:rPr>
        <w:t>August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23F25109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936713">
        <w:rPr>
          <w:rFonts w:eastAsia="Times New Roman"/>
          <w:b/>
        </w:rPr>
        <w:t>September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7A3697F4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 xml:space="preserve">Monday, </w:t>
      </w:r>
      <w:r w:rsidR="00936713">
        <w:rPr>
          <w:rFonts w:eastAsia="Times New Roman"/>
          <w:b/>
        </w:rPr>
        <w:t>October 18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F68E6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54104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5EB3"/>
    <w:rsid w:val="00E61975"/>
    <w:rsid w:val="00E62524"/>
    <w:rsid w:val="00E64494"/>
    <w:rsid w:val="00E77E90"/>
    <w:rsid w:val="00E80DD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4678-A5AD-4AA1-B23F-98A2C025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2021-09-13T20:46:00Z</cp:lastPrinted>
  <dcterms:created xsi:type="dcterms:W3CDTF">2021-09-13T20:37:00Z</dcterms:created>
  <dcterms:modified xsi:type="dcterms:W3CDTF">2021-09-13T20:46:00Z</dcterms:modified>
</cp:coreProperties>
</file>